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7"/>
          <w:szCs w:val="27"/>
        </w:rPr>
        <w:t>Бекетовой Н.И.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7"/>
          <w:szCs w:val="27"/>
        </w:rPr>
        <w:t>№2-</w:t>
      </w:r>
      <w:r>
        <w:rPr>
          <w:rFonts w:ascii="Times New Roman" w:eastAsia="Times New Roman" w:hAnsi="Times New Roman" w:cs="Times New Roman"/>
          <w:sz w:val="27"/>
          <w:szCs w:val="27"/>
        </w:rPr>
        <w:t>2766</w:t>
      </w:r>
      <w:r>
        <w:rPr>
          <w:rFonts w:ascii="Times New Roman" w:eastAsia="Times New Roman" w:hAnsi="Times New Roman" w:cs="Times New Roman"/>
          <w:sz w:val="27"/>
          <w:szCs w:val="27"/>
        </w:rPr>
        <w:t>-2806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ООО «ПКО «ФИНЭКВА»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>Галямовой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Елене Николаевне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и 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>ООО «ПКО «ФИНЭКВА»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(ИНН </w:t>
      </w:r>
      <w:r>
        <w:rPr>
          <w:rFonts w:ascii="Times New Roman" w:eastAsia="Times New Roman" w:hAnsi="Times New Roman" w:cs="Times New Roman"/>
          <w:sz w:val="27"/>
          <w:szCs w:val="27"/>
        </w:rPr>
        <w:t>7300023241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к </w:t>
      </w:r>
      <w:r>
        <w:rPr>
          <w:rFonts w:ascii="Times New Roman" w:eastAsia="Times New Roman" w:hAnsi="Times New Roman" w:cs="Times New Roman"/>
          <w:sz w:val="27"/>
          <w:szCs w:val="27"/>
        </w:rPr>
        <w:t>Галямовой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Елене Николаевне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5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Галямовой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Елены Николаевны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>ООО «ПКО «ФИНЭКВА»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займа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450819 от 31.05.2024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11500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то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числе,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5000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руб. – сумму основного долга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6500 </w:t>
      </w:r>
      <w:r>
        <w:rPr>
          <w:rFonts w:ascii="Times New Roman" w:eastAsia="Times New Roman" w:hAnsi="Times New Roman" w:cs="Times New Roman"/>
          <w:sz w:val="27"/>
          <w:szCs w:val="27"/>
        </w:rPr>
        <w:t>руб. – проценты за пользование займом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31.05.2024 по 10.11.2024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Галямовой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Елены Николаевны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«ПКО «ФИНЭКВА»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400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0">
    <w:name w:val="cat-PassportData grp-1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